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Котельники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3B01BF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0235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Котельники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0235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2022-03-25T08:03:00Z</dcterms:modified>
</cp:coreProperties>
</file>